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CTF Writeups</w:t>
      </w:r>
    </w:p>
    <w:p w:rsidR="00000000" w:rsidDel="00000000" w:rsidP="00000000" w:rsidRDefault="00000000" w:rsidRPr="00000000" w14:paraId="00000002">
      <w:pPr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TryHackMe</w:t>
      </w:r>
    </w:p>
    <w:p w:rsidR="00000000" w:rsidDel="00000000" w:rsidP="00000000" w:rsidRDefault="00000000" w:rsidRPr="00000000" w14:paraId="00000004">
      <w:pPr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LazyAdmin</w:t>
      </w:r>
    </w:p>
    <w:p w:rsidR="00000000" w:rsidDel="00000000" w:rsidP="00000000" w:rsidRDefault="00000000" w:rsidRPr="00000000" w14:paraId="00000006">
      <w:pPr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jc w:val="left"/>
        <w:rPr>
          <w:b w:val="1"/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Machine IP: </w:t>
      </w:r>
      <w:r w:rsidDel="00000000" w:rsidR="00000000" w:rsidRPr="00000000">
        <w:rPr>
          <w:b w:val="1"/>
          <w:sz w:val="24"/>
          <w:szCs w:val="24"/>
          <w:rtl w:val="0"/>
        </w:rPr>
        <w:t xml:space="preserve">10.10.160.30</w:t>
      </w:r>
    </w:p>
    <w:p w:rsidR="00000000" w:rsidDel="00000000" w:rsidP="00000000" w:rsidRDefault="00000000" w:rsidRPr="00000000" w14:paraId="00000008">
      <w:pPr>
        <w:jc w:val="left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09">
      <w:pPr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Let’s check whether Target Machine is Reachable or not using </w:t>
      </w:r>
      <w:r w:rsidDel="00000000" w:rsidR="00000000" w:rsidRPr="00000000">
        <w:rPr>
          <w:b w:val="1"/>
          <w:sz w:val="24"/>
          <w:szCs w:val="24"/>
          <w:rtl w:val="0"/>
        </w:rPr>
        <w:t xml:space="preserve">ping</w:t>
      </w:r>
      <w:r w:rsidDel="00000000" w:rsidR="00000000" w:rsidRPr="00000000">
        <w:rPr>
          <w:sz w:val="24"/>
          <w:szCs w:val="24"/>
          <w:rtl w:val="0"/>
        </w:rPr>
        <w:t xml:space="preserve"> command.</w:t>
      </w:r>
    </w:p>
    <w:p w:rsidR="00000000" w:rsidDel="00000000" w:rsidP="00000000" w:rsidRDefault="00000000" w:rsidRPr="00000000" w14:paraId="0000000A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962525" cy="2171700"/>
            <wp:effectExtent b="0" l="0" r="0" t="0"/>
            <wp:docPr id="22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217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Our Target Host is Reachable and let’s check for any open ports using the </w:t>
      </w:r>
      <w:r w:rsidDel="00000000" w:rsidR="00000000" w:rsidRPr="00000000">
        <w:rPr>
          <w:b w:val="1"/>
          <w:sz w:val="24"/>
          <w:szCs w:val="24"/>
          <w:rtl w:val="0"/>
        </w:rPr>
        <w:t xml:space="preserve">nmap </w:t>
      </w:r>
      <w:r w:rsidDel="00000000" w:rsidR="00000000" w:rsidRPr="00000000">
        <w:rPr>
          <w:sz w:val="24"/>
          <w:szCs w:val="24"/>
          <w:rtl w:val="0"/>
        </w:rPr>
        <w:t xml:space="preserve">command.</w:t>
      </w:r>
    </w:p>
    <w:p w:rsidR="00000000" w:rsidDel="00000000" w:rsidP="00000000" w:rsidRDefault="00000000" w:rsidRPr="00000000" w14:paraId="0000001E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162300"/>
            <wp:effectExtent b="0" l="0" r="0" t="0"/>
            <wp:docPr id="21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We Found that port </w:t>
      </w:r>
      <w:r w:rsidDel="00000000" w:rsidR="00000000" w:rsidRPr="00000000">
        <w:rPr>
          <w:b w:val="1"/>
          <w:sz w:val="24"/>
          <w:szCs w:val="24"/>
          <w:rtl w:val="0"/>
        </w:rPr>
        <w:t xml:space="preserve">22 (SSH) </w:t>
      </w:r>
      <w:r w:rsidDel="00000000" w:rsidR="00000000" w:rsidRPr="00000000">
        <w:rPr>
          <w:sz w:val="24"/>
          <w:szCs w:val="24"/>
          <w:rtl w:val="0"/>
        </w:rPr>
        <w:t xml:space="preserve">and </w:t>
      </w:r>
      <w:r w:rsidDel="00000000" w:rsidR="00000000" w:rsidRPr="00000000">
        <w:rPr>
          <w:b w:val="1"/>
          <w:sz w:val="24"/>
          <w:szCs w:val="24"/>
          <w:rtl w:val="0"/>
        </w:rPr>
        <w:t xml:space="preserve">80 (HTTP) </w:t>
      </w:r>
      <w:r w:rsidDel="00000000" w:rsidR="00000000" w:rsidRPr="00000000">
        <w:rPr>
          <w:sz w:val="24"/>
          <w:szCs w:val="24"/>
          <w:rtl w:val="0"/>
        </w:rPr>
        <w:t xml:space="preserve">is open, For ssh we need username and password, The Only Available as for now is Port 80, Lets check the website.</w:t>
      </w:r>
    </w:p>
    <w:p w:rsidR="00000000" w:rsidDel="00000000" w:rsidP="00000000" w:rsidRDefault="00000000" w:rsidRPr="00000000" w14:paraId="00000022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2705100"/>
            <wp:effectExtent b="0" l="0" r="0" t="0"/>
            <wp:docPr id="13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We Found out that it is a default apache web server page and there is not much useful information in it.</w:t>
      </w:r>
    </w:p>
    <w:p w:rsidR="00000000" w:rsidDel="00000000" w:rsidP="00000000" w:rsidRDefault="00000000" w:rsidRPr="00000000" w14:paraId="00000026">
      <w:pPr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27">
      <w:pPr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Lets using Directory Fuzzing tool </w:t>
      </w:r>
      <w:r w:rsidDel="00000000" w:rsidR="00000000" w:rsidRPr="00000000">
        <w:rPr>
          <w:b w:val="1"/>
          <w:sz w:val="24"/>
          <w:szCs w:val="24"/>
          <w:rtl w:val="0"/>
        </w:rPr>
        <w:t xml:space="preserve">gobuster</w:t>
      </w:r>
      <w:r w:rsidDel="00000000" w:rsidR="00000000" w:rsidRPr="00000000">
        <w:rPr>
          <w:sz w:val="24"/>
          <w:szCs w:val="24"/>
          <w:rtl w:val="0"/>
        </w:rPr>
        <w:t xml:space="preserve"> to find any hidden directories in the web server.</w:t>
      </w:r>
    </w:p>
    <w:p w:rsidR="00000000" w:rsidDel="00000000" w:rsidP="00000000" w:rsidRDefault="00000000" w:rsidRPr="00000000" w14:paraId="00000028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4038600"/>
            <wp:effectExtent b="0" l="0" r="0" t="0"/>
            <wp:docPr id="10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br w:type="textWrapping"/>
        <w:t xml:space="preserve">We found an interesting directory named </w:t>
      </w:r>
      <w:r w:rsidDel="00000000" w:rsidR="00000000" w:rsidRPr="00000000">
        <w:rPr>
          <w:b w:val="1"/>
          <w:sz w:val="24"/>
          <w:szCs w:val="24"/>
          <w:rtl w:val="0"/>
        </w:rPr>
        <w:t xml:space="preserve">./content</w:t>
      </w:r>
      <w:r w:rsidDel="00000000" w:rsidR="00000000" w:rsidRPr="00000000">
        <w:rPr>
          <w:sz w:val="24"/>
          <w:szCs w:val="24"/>
          <w:rtl w:val="0"/>
        </w:rPr>
        <w:t xml:space="preserve">, Lets check the content in it.</w:t>
      </w:r>
    </w:p>
    <w:p w:rsidR="00000000" w:rsidDel="00000000" w:rsidP="00000000" w:rsidRDefault="00000000" w:rsidRPr="00000000" w14:paraId="0000002B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5130800"/>
            <wp:effectExtent b="0" l="0" r="0" t="0"/>
            <wp:docPr id="1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3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It is a sweetrice CMS website and there is not much information, again we use fuzzing tool to check whether any hidden directories are there in the /content.</w:t>
      </w:r>
    </w:p>
    <w:p w:rsidR="00000000" w:rsidDel="00000000" w:rsidP="00000000" w:rsidRDefault="00000000" w:rsidRPr="00000000" w14:paraId="0000003C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2933700"/>
            <wp:effectExtent b="0" l="0" r="0" t="0"/>
            <wp:docPr id="19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Let’s check the directories one by one to find any useful information.</w:t>
      </w:r>
    </w:p>
    <w:p w:rsidR="00000000" w:rsidDel="00000000" w:rsidP="00000000" w:rsidRDefault="00000000" w:rsidRPr="00000000" w14:paraId="00000040">
      <w:pPr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5435600"/>
            <wp:effectExtent b="0" l="0" r="0" t="0"/>
            <wp:docPr id="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3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479800"/>
            <wp:effectExtent b="0" l="0" r="0" t="0"/>
            <wp:docPr id="20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2565400"/>
            <wp:effectExtent b="0" l="0" r="0" t="0"/>
            <wp:docPr id="2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5130800"/>
            <wp:effectExtent b="0" l="0" r="0" t="0"/>
            <wp:docPr id="16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3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5511800"/>
            <wp:effectExtent b="0" l="0" r="0" t="0"/>
            <wp:docPr id="4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1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In the Above </w:t>
      </w:r>
      <w:r w:rsidDel="00000000" w:rsidR="00000000" w:rsidRPr="00000000">
        <w:rPr>
          <w:b w:val="1"/>
          <w:sz w:val="24"/>
          <w:szCs w:val="24"/>
          <w:rtl w:val="0"/>
        </w:rPr>
        <w:t xml:space="preserve">/inc</w:t>
      </w:r>
      <w:r w:rsidDel="00000000" w:rsidR="00000000" w:rsidRPr="00000000">
        <w:rPr>
          <w:sz w:val="24"/>
          <w:szCs w:val="24"/>
          <w:rtl w:val="0"/>
        </w:rPr>
        <w:t xml:space="preserve"> directory we found a folder mysql_backup which could be useful for us, Lets inspect that.</w:t>
      </w:r>
    </w:p>
    <w:p w:rsidR="00000000" w:rsidDel="00000000" w:rsidP="00000000" w:rsidRDefault="00000000" w:rsidRPr="00000000" w14:paraId="00000046">
      <w:pPr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2857500"/>
            <wp:effectExtent b="0" l="0" r="0" t="0"/>
            <wp:docPr id="9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Let’s Download the file and analyze the content in it.</w:t>
      </w:r>
    </w:p>
    <w:p w:rsidR="00000000" w:rsidDel="00000000" w:rsidP="00000000" w:rsidRDefault="00000000" w:rsidRPr="00000000" w14:paraId="00000048">
      <w:pPr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5207000"/>
            <wp:effectExtent b="0" l="0" r="0" t="0"/>
            <wp:docPr id="6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0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br w:type="textWrapping"/>
        <w:t xml:space="preserve">We found the following credentials from the sql_backup file.</w:t>
      </w:r>
    </w:p>
    <w:p w:rsidR="00000000" w:rsidDel="00000000" w:rsidP="00000000" w:rsidRDefault="00000000" w:rsidRPr="00000000" w14:paraId="0000004A">
      <w:pPr>
        <w:jc w:val="left"/>
        <w:rPr>
          <w:b w:val="1"/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Username : </w:t>
      </w:r>
      <w:r w:rsidDel="00000000" w:rsidR="00000000" w:rsidRPr="00000000">
        <w:rPr>
          <w:b w:val="1"/>
          <w:sz w:val="24"/>
          <w:szCs w:val="24"/>
          <w:rtl w:val="0"/>
        </w:rPr>
        <w:t xml:space="preserve">manager</w:t>
      </w:r>
    </w:p>
    <w:p w:rsidR="00000000" w:rsidDel="00000000" w:rsidP="00000000" w:rsidRDefault="00000000" w:rsidRPr="00000000" w14:paraId="0000004B">
      <w:pPr>
        <w:jc w:val="left"/>
        <w:rPr>
          <w:b w:val="1"/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Password : </w:t>
      </w:r>
      <w:r w:rsidDel="00000000" w:rsidR="00000000" w:rsidRPr="00000000">
        <w:rPr>
          <w:b w:val="1"/>
          <w:sz w:val="24"/>
          <w:szCs w:val="24"/>
          <w:rtl w:val="0"/>
        </w:rPr>
        <w:t xml:space="preserve">42f749ade7f9e175bf475f37a44cafcb (Password123) Cracked using crackstation.com</w:t>
      </w:r>
    </w:p>
    <w:p w:rsidR="00000000" w:rsidDel="00000000" w:rsidP="00000000" w:rsidRDefault="00000000" w:rsidRPr="00000000" w14:paraId="0000004C">
      <w:pPr>
        <w:jc w:val="left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943600" cy="2578100"/>
            <wp:effectExtent b="0" l="0" r="0" t="0"/>
            <wp:docPr id="14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The Credentials can be useful.</w:t>
      </w:r>
    </w:p>
    <w:p w:rsidR="00000000" w:rsidDel="00000000" w:rsidP="00000000" w:rsidRDefault="00000000" w:rsidRPr="00000000" w14:paraId="0000004E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2641600"/>
            <wp:effectExtent b="0" l="0" r="0" t="0"/>
            <wp:docPr id="15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We found a login page in the </w:t>
      </w:r>
      <w:r w:rsidDel="00000000" w:rsidR="00000000" w:rsidRPr="00000000">
        <w:rPr>
          <w:b w:val="1"/>
          <w:sz w:val="24"/>
          <w:szCs w:val="24"/>
          <w:rtl w:val="0"/>
        </w:rPr>
        <w:t xml:space="preserve">/as </w:t>
      </w:r>
      <w:r w:rsidDel="00000000" w:rsidR="00000000" w:rsidRPr="00000000">
        <w:rPr>
          <w:sz w:val="24"/>
          <w:szCs w:val="24"/>
          <w:rtl w:val="0"/>
        </w:rPr>
        <w:t xml:space="preserve">directory, Lets try the credentials we found in the sql_backup file to login into page.</w:t>
      </w:r>
    </w:p>
    <w:p w:rsidR="00000000" w:rsidDel="00000000" w:rsidP="00000000" w:rsidRDefault="00000000" w:rsidRPr="00000000" w14:paraId="00000053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4343400"/>
            <wp:effectExtent b="0" l="0" r="0" t="0"/>
            <wp:docPr id="3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4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br w:type="textWrapping"/>
        <w:t xml:space="preserve">While analyzing the page we can exploit the page with many ways, like file upload vulnerability and many more, We found a interesting section </w:t>
      </w:r>
      <w:r w:rsidDel="00000000" w:rsidR="00000000" w:rsidRPr="00000000">
        <w:rPr>
          <w:b w:val="1"/>
          <w:sz w:val="24"/>
          <w:szCs w:val="24"/>
          <w:rtl w:val="0"/>
        </w:rPr>
        <w:t xml:space="preserve">Ads </w:t>
      </w:r>
      <w:r w:rsidDel="00000000" w:rsidR="00000000" w:rsidRPr="00000000">
        <w:rPr>
          <w:sz w:val="24"/>
          <w:szCs w:val="24"/>
          <w:rtl w:val="0"/>
        </w:rPr>
        <w:t xml:space="preserve">where we can write a html page or anything and post it as AD. We can use this column to upload our </w:t>
      </w:r>
      <w:r w:rsidDel="00000000" w:rsidR="00000000" w:rsidRPr="00000000">
        <w:rPr>
          <w:b w:val="1"/>
          <w:sz w:val="24"/>
          <w:szCs w:val="24"/>
          <w:rtl w:val="0"/>
        </w:rPr>
        <w:t xml:space="preserve">php_reverse_shell (PentestMonkey)</w:t>
      </w:r>
      <w:r w:rsidDel="00000000" w:rsidR="00000000" w:rsidRPr="00000000">
        <w:rPr>
          <w:sz w:val="24"/>
          <w:szCs w:val="24"/>
          <w:rtl w:val="0"/>
        </w:rPr>
        <w:t xml:space="preserve"> and Upload it.</w:t>
      </w:r>
    </w:p>
    <w:p w:rsidR="00000000" w:rsidDel="00000000" w:rsidP="00000000" w:rsidRDefault="00000000" w:rsidRPr="00000000" w14:paraId="00000056">
      <w:pPr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619500"/>
            <wp:effectExtent b="0" l="0" r="0" t="0"/>
            <wp:docPr id="11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1562100"/>
            <wp:effectExtent b="0" l="0" r="0" t="0"/>
            <wp:docPr id="23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2057400"/>
            <wp:effectExtent b="0" l="0" r="0" t="0"/>
            <wp:docPr id="17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Just Click the payload we have uploaded to get a reverse shell.</w:t>
      </w:r>
    </w:p>
    <w:p w:rsidR="00000000" w:rsidDel="00000000" w:rsidP="00000000" w:rsidRDefault="00000000" w:rsidRPr="00000000" w14:paraId="0000005D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Our php_reverse_shell is uploaded. Lets open a other terminal and listen to the incoming traffic using netcat.</w:t>
      </w:r>
    </w:p>
    <w:p w:rsidR="00000000" w:rsidDel="00000000" w:rsidP="00000000" w:rsidRDefault="00000000" w:rsidRPr="00000000" w14:paraId="0000005F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4914900"/>
            <wp:effectExtent b="0" l="0" r="0" t="0"/>
            <wp:docPr id="7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1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1739900"/>
            <wp:effectExtent b="0" l="0" r="0" t="0"/>
            <wp:docPr id="8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We Found the uer flag.</w:t>
      </w:r>
    </w:p>
    <w:p w:rsidR="00000000" w:rsidDel="00000000" w:rsidP="00000000" w:rsidRDefault="00000000" w:rsidRPr="00000000" w14:paraId="00000064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We need to Find the root flag, To do that we need to Elevate or Escalate Privilege to root.</w:t>
      </w:r>
    </w:p>
    <w:p w:rsidR="00000000" w:rsidDel="00000000" w:rsidP="00000000" w:rsidRDefault="00000000" w:rsidRPr="00000000" w14:paraId="00000065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Lets check the Privilege Status of the user. What we have analyzed is user can run perl as a sudo without password and access to the backup.pl and we have also checked that we can edit the backup.pl and also the copy.sh in the /etc directory. Let’s Analyze the content in the copy.sh file and rewrite the entire copy.sh into /bin/bash to spawn a shell and running perl as root we get a root shell.</w:t>
      </w:r>
    </w:p>
    <w:p w:rsidR="00000000" w:rsidDel="00000000" w:rsidP="00000000" w:rsidRDefault="00000000" w:rsidRPr="00000000" w14:paraId="00000067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2984500"/>
            <wp:effectExtent b="0" l="0" r="0" t="0"/>
            <wp:docPr id="12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829300" cy="2971800"/>
            <wp:effectExtent b="0" l="0" r="0" t="0"/>
            <wp:docPr id="18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297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We found the root flag.</w:t>
      </w:r>
    </w:p>
    <w:p w:rsidR="00000000" w:rsidDel="00000000" w:rsidP="00000000" w:rsidRDefault="00000000" w:rsidRPr="00000000" w14:paraId="0000006A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8.png"/><Relationship Id="rId22" Type="http://schemas.openxmlformats.org/officeDocument/2006/relationships/image" Target="media/image11.png"/><Relationship Id="rId21" Type="http://schemas.openxmlformats.org/officeDocument/2006/relationships/image" Target="media/image23.png"/><Relationship Id="rId24" Type="http://schemas.openxmlformats.org/officeDocument/2006/relationships/image" Target="media/image12.png"/><Relationship Id="rId23" Type="http://schemas.openxmlformats.org/officeDocument/2006/relationships/image" Target="media/image22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9.png"/><Relationship Id="rId26" Type="http://schemas.openxmlformats.org/officeDocument/2006/relationships/image" Target="media/image2.png"/><Relationship Id="rId25" Type="http://schemas.openxmlformats.org/officeDocument/2006/relationships/image" Target="media/image16.png"/><Relationship Id="rId28" Type="http://schemas.openxmlformats.org/officeDocument/2006/relationships/image" Target="media/image1.png"/><Relationship Id="rId27" Type="http://schemas.openxmlformats.org/officeDocument/2006/relationships/image" Target="media/image15.png"/><Relationship Id="rId5" Type="http://schemas.openxmlformats.org/officeDocument/2006/relationships/styles" Target="styles.xml"/><Relationship Id="rId6" Type="http://schemas.openxmlformats.org/officeDocument/2006/relationships/image" Target="media/image20.png"/><Relationship Id="rId7" Type="http://schemas.openxmlformats.org/officeDocument/2006/relationships/image" Target="media/image18.png"/><Relationship Id="rId8" Type="http://schemas.openxmlformats.org/officeDocument/2006/relationships/image" Target="media/image21.png"/><Relationship Id="rId11" Type="http://schemas.openxmlformats.org/officeDocument/2006/relationships/image" Target="media/image14.png"/><Relationship Id="rId10" Type="http://schemas.openxmlformats.org/officeDocument/2006/relationships/image" Target="media/image3.png"/><Relationship Id="rId13" Type="http://schemas.openxmlformats.org/officeDocument/2006/relationships/image" Target="media/image4.png"/><Relationship Id="rId12" Type="http://schemas.openxmlformats.org/officeDocument/2006/relationships/image" Target="media/image5.png"/><Relationship Id="rId15" Type="http://schemas.openxmlformats.org/officeDocument/2006/relationships/image" Target="media/image13.png"/><Relationship Id="rId14" Type="http://schemas.openxmlformats.org/officeDocument/2006/relationships/image" Target="media/image9.png"/><Relationship Id="rId17" Type="http://schemas.openxmlformats.org/officeDocument/2006/relationships/image" Target="media/image7.png"/><Relationship Id="rId16" Type="http://schemas.openxmlformats.org/officeDocument/2006/relationships/image" Target="media/image17.png"/><Relationship Id="rId19" Type="http://schemas.openxmlformats.org/officeDocument/2006/relationships/image" Target="media/image6.png"/><Relationship Id="rId18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